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F5A" w:rsidRDefault="00E24F5A" w:rsidP="00E24F5A">
      <w:pPr>
        <w:pStyle w:val="Heading1"/>
        <w:ind w:left="0"/>
        <w:jc w:val="center"/>
      </w:pPr>
      <w:r>
        <w:t>ADDENDUM D</w:t>
      </w:r>
    </w:p>
    <w:p w:rsidR="00E24F5A" w:rsidRDefault="00E24F5A" w:rsidP="00E24F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bookmarkStart w:id="0" w:name="_sqyw64" w:colFirst="0" w:colLast="0"/>
      <w:bookmarkEnd w:id="0"/>
    </w:p>
    <w:p w:rsidR="00E24F5A" w:rsidRPr="00C73265" w:rsidRDefault="00E24F5A" w:rsidP="00E24F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center"/>
        <w:rPr>
          <w:rFonts w:ascii="Bembo" w:hAnsi="Bembo" w:cs="Bembo"/>
        </w:rPr>
      </w:pPr>
      <w:r w:rsidRPr="00CA6B3A">
        <w:rPr>
          <w:rFonts w:ascii="Bembo" w:hAnsi="Bembo" w:cs="Bembo"/>
        </w:rPr>
        <w:t>American Guild of Organists</w:t>
      </w:r>
    </w:p>
    <w:p w:rsidR="00E24F5A" w:rsidRPr="00CA6B3A" w:rsidRDefault="00E24F5A" w:rsidP="00E24F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center"/>
        <w:rPr>
          <w:rFonts w:ascii="Bembo" w:hAnsi="Bembo" w:cs="Bembo"/>
          <w:b/>
          <w:smallCaps/>
          <w:sz w:val="28"/>
          <w:szCs w:val="28"/>
        </w:rPr>
      </w:pPr>
      <w:r w:rsidRPr="00CA6B3A">
        <w:rPr>
          <w:rFonts w:ascii="Bembo" w:hAnsi="Bembo" w:cs="Bembo"/>
          <w:b/>
          <w:smallCaps/>
          <w:sz w:val="28"/>
          <w:szCs w:val="28"/>
        </w:rPr>
        <w:t>St. Cecilia Recital</w:t>
      </w:r>
    </w:p>
    <w:p w:rsidR="00E24F5A" w:rsidRDefault="00E24F5A" w:rsidP="00E24F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center"/>
        <w:rPr>
          <w:rFonts w:ascii="Bembo" w:hAnsi="Bembo" w:cs="Bembo"/>
          <w:smallCaps/>
        </w:rPr>
      </w:pPr>
    </w:p>
    <w:p w:rsidR="00E24F5A" w:rsidRPr="00C73265" w:rsidRDefault="00E24F5A" w:rsidP="00E24F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center"/>
        <w:rPr>
          <w:rFonts w:ascii="Bembo" w:hAnsi="Bembo" w:cs="Bembo"/>
        </w:rPr>
      </w:pPr>
      <w:r>
        <w:rPr>
          <w:rFonts w:ascii="Bembo" w:hAnsi="Bembo" w:cs="Bembo"/>
          <w:smallCaps/>
        </w:rPr>
        <w:t>endowed by distinguished organist</w:t>
      </w:r>
    </w:p>
    <w:p w:rsidR="00E24F5A" w:rsidRPr="00B6194D" w:rsidRDefault="00E24F5A" w:rsidP="00E24F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center"/>
        <w:rPr>
          <w:rFonts w:ascii="Bembo" w:hAnsi="Bembo" w:cs="Bembo"/>
          <w:b/>
          <w:caps/>
          <w:sz w:val="28"/>
          <w:szCs w:val="28"/>
        </w:rPr>
      </w:pPr>
      <w:r w:rsidRPr="00B6194D">
        <w:rPr>
          <w:rFonts w:ascii="Bembo Semibold" w:hAnsi="Bembo Semibold" w:cs="Bembo Semibold"/>
          <w:b/>
          <w:caps/>
          <w:sz w:val="28"/>
          <w:szCs w:val="28"/>
        </w:rPr>
        <w:t>Marianne Webb</w:t>
      </w:r>
    </w:p>
    <w:p w:rsidR="00E24F5A" w:rsidRDefault="00E24F5A" w:rsidP="00E24F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both"/>
        <w:rPr>
          <w:rFonts w:ascii="Bembo" w:hAnsi="Bembo" w:cs="Bembo"/>
        </w:rPr>
      </w:pPr>
    </w:p>
    <w:p w:rsidR="00E24F5A" w:rsidRDefault="00E24F5A" w:rsidP="00E24F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both"/>
        <w:rPr>
          <w:rFonts w:ascii="Bembo" w:hAnsi="Bembo" w:cs="Bembo"/>
        </w:rPr>
      </w:pPr>
      <w:r>
        <w:rPr>
          <w:rFonts w:ascii="Bembo" w:hAnsi="Bembo" w:cs="Bembo"/>
        </w:rPr>
        <w:t>(FINAL as of July 11, 2007; Rev. September 18, 2012; formatted June 4, 2018)</w:t>
      </w:r>
    </w:p>
    <w:p w:rsidR="00E24F5A" w:rsidRDefault="00E24F5A" w:rsidP="00E24F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both"/>
        <w:rPr>
          <w:rFonts w:ascii="Bembo" w:hAnsi="Bembo" w:cs="Bembo"/>
        </w:rPr>
      </w:pPr>
    </w:p>
    <w:p w:rsidR="00E24F5A" w:rsidRPr="00B6194D" w:rsidRDefault="00E24F5A" w:rsidP="00E24F5A">
      <w:pPr>
        <w:spacing w:line="480" w:lineRule="auto"/>
        <w:rPr>
          <w:b/>
        </w:rPr>
      </w:pPr>
      <w:r>
        <w:rPr>
          <w:b/>
        </w:rPr>
        <w:t xml:space="preserve">Section I: </w:t>
      </w:r>
      <w:r w:rsidRPr="00B6194D">
        <w:rPr>
          <w:b/>
        </w:rPr>
        <w:t>Description</w:t>
      </w:r>
    </w:p>
    <w:p w:rsidR="00E24F5A" w:rsidRPr="00B6194D" w:rsidRDefault="00E24F5A" w:rsidP="00E24F5A">
      <w:pPr>
        <w:jc w:val="both"/>
      </w:pPr>
      <w:r w:rsidRPr="00B6194D">
        <w:t xml:space="preserve">The </w:t>
      </w:r>
      <w:r w:rsidRPr="00973F8B">
        <w:rPr>
          <w:smallCaps/>
        </w:rPr>
        <w:t>St. Cecilia Recital</w:t>
      </w:r>
      <w:r w:rsidRPr="00B6194D">
        <w:t> was established in 2007 through the generosity of Marianne Webb, Professor of Music and Distinguished University Organist at Southern Illinois University Carbondale,</w:t>
      </w:r>
      <w:r>
        <w:t xml:space="preserve"> in gratitude to God for a life</w:t>
      </w:r>
      <w:r w:rsidRPr="00B6194D">
        <w:t>long career as a concert organist and educator. Miss Webb’s endowment</w:t>
      </w:r>
      <w:r>
        <w:t>, established</w:t>
      </w:r>
      <w:r w:rsidRPr="00B6194D">
        <w:t xml:space="preserve"> in perpetuity, </w:t>
      </w:r>
      <w:r>
        <w:t xml:space="preserve">will present world-renowned </w:t>
      </w:r>
      <w:r w:rsidRPr="00B6194D">
        <w:t>concert organists in recital during the biennial National Conventions of the American Guild of Organists.</w:t>
      </w:r>
    </w:p>
    <w:p w:rsidR="00E24F5A" w:rsidRDefault="00E24F5A" w:rsidP="00E24F5A">
      <w:pPr>
        <w:jc w:val="both"/>
      </w:pPr>
    </w:p>
    <w:p w:rsidR="00E24F5A" w:rsidRDefault="00E24F5A" w:rsidP="00E24F5A">
      <w:pPr>
        <w:rPr>
          <w:b/>
        </w:rPr>
      </w:pPr>
      <w:r>
        <w:rPr>
          <w:b/>
        </w:rPr>
        <w:t xml:space="preserve">Section II: </w:t>
      </w:r>
      <w:r w:rsidRPr="00B6194D">
        <w:rPr>
          <w:b/>
        </w:rPr>
        <w:t>Operations</w:t>
      </w:r>
    </w:p>
    <w:p w:rsidR="00E24F5A" w:rsidRPr="00B6194D" w:rsidRDefault="00E24F5A" w:rsidP="00E24F5A">
      <w:pPr>
        <w:rPr>
          <w:b/>
        </w:rPr>
      </w:pPr>
    </w:p>
    <w:p w:rsidR="00E24F5A" w:rsidRDefault="00E24F5A" w:rsidP="00E24F5A">
      <w:pPr>
        <w:jc w:val="both"/>
      </w:pPr>
      <w:r>
        <w:t xml:space="preserve">The </w:t>
      </w:r>
      <w:r w:rsidRPr="004A1BD6">
        <w:rPr>
          <w:smallCaps/>
        </w:rPr>
        <w:t>St. Cecilia Recital</w:t>
      </w:r>
      <w:r>
        <w:t xml:space="preserve"> is a gift to the American Guild of Organists and will take place during each biennial AGO National Convention. It is to be held in a dramatic venue with an excellent pipe organ, with good acoustics, and capable of accommodating all convention attendees and members of the host community, as space permits.  Convention attendees are to be given priority seating. </w:t>
      </w:r>
    </w:p>
    <w:p w:rsidR="00E24F5A" w:rsidRDefault="00E24F5A" w:rsidP="00E24F5A">
      <w:pPr>
        <w:jc w:val="both"/>
      </w:pPr>
    </w:p>
    <w:p w:rsidR="00E24F5A" w:rsidRPr="005F3CB3" w:rsidRDefault="00E24F5A" w:rsidP="00E24F5A">
      <w:pPr>
        <w:jc w:val="both"/>
      </w:pPr>
      <w:r>
        <w:t xml:space="preserve">The </w:t>
      </w:r>
      <w:r w:rsidRPr="006214EA">
        <w:rPr>
          <w:smallCaps/>
        </w:rPr>
        <w:t xml:space="preserve">St. Cecilia Recital </w:t>
      </w:r>
      <w:r>
        <w:t>program, along with the paragraph acknowledging its endowment, will be printed in the convention program book. See Exhibit A for the recital program template with endowment acknowledgment. Miss Webb’s biography and photograph shall likewise appear in each biennial AGO National Convention program book. See Exhibit B.</w:t>
      </w:r>
      <w:r w:rsidRPr="001A5AE2">
        <w:t xml:space="preserve"> </w:t>
      </w:r>
      <w:r>
        <w:t xml:space="preserve">Printed programs of excellent quality will be provided for the general public.  </w:t>
      </w:r>
    </w:p>
    <w:p w:rsidR="00E24F5A" w:rsidRDefault="00E24F5A" w:rsidP="00E24F5A">
      <w:pPr>
        <w:jc w:val="both"/>
      </w:pPr>
    </w:p>
    <w:p w:rsidR="00E24F5A" w:rsidRDefault="00E24F5A" w:rsidP="00E24F5A">
      <w:pPr>
        <w:jc w:val="both"/>
      </w:pPr>
      <w:r>
        <w:t xml:space="preserve">It is desirable to schedule the recital in the evening with an artist’s reception following. The reception shall be open to all convention registrants as dictated by available space for such and as endowment earnings permit.  </w:t>
      </w:r>
    </w:p>
    <w:p w:rsidR="00E24F5A" w:rsidRDefault="00E24F5A" w:rsidP="00E24F5A">
      <w:pPr>
        <w:rPr>
          <w:b/>
        </w:rPr>
      </w:pPr>
    </w:p>
    <w:p w:rsidR="00E24F5A" w:rsidRDefault="00E24F5A" w:rsidP="00E24F5A">
      <w:pPr>
        <w:rPr>
          <w:b/>
        </w:rPr>
      </w:pPr>
      <w:r>
        <w:rPr>
          <w:b/>
        </w:rPr>
        <w:t>Section III: Selection</w:t>
      </w:r>
    </w:p>
    <w:p w:rsidR="00E24F5A" w:rsidRDefault="00E24F5A" w:rsidP="00E24F5A"/>
    <w:p w:rsidR="00E24F5A" w:rsidRDefault="00E24F5A" w:rsidP="00E24F5A">
      <w:pPr>
        <w:jc w:val="both"/>
      </w:pPr>
      <w:r>
        <w:t xml:space="preserve">The St. Cecilia recitalist should be a distinguished concert organist of world-renowned reputation. The selection of the St. Cecilia recitalist is to be made by the AGO National Convention Program Committee, approved by the AGO National Convention Steering Committee, and presented to the AGO National Council as part of the proposed convention program. Final approval of the St. Cecilia recitalist rests with the AGO National Council. It is the benefactor’s intention that excellence in organ performance and literature be represented in the </w:t>
      </w:r>
      <w:r w:rsidRPr="0016075C">
        <w:rPr>
          <w:smallCaps/>
        </w:rPr>
        <w:t>St. Cecilia Recital</w:t>
      </w:r>
      <w:r>
        <w:t>.</w:t>
      </w:r>
    </w:p>
    <w:p w:rsidR="00E24F5A" w:rsidRDefault="00E24F5A" w:rsidP="00E24F5A">
      <w:pPr>
        <w:rPr>
          <w:b/>
        </w:rPr>
      </w:pPr>
    </w:p>
    <w:p w:rsidR="00E24F5A" w:rsidRDefault="00E24F5A" w:rsidP="00E24F5A">
      <w:pPr>
        <w:rPr>
          <w:b/>
        </w:rPr>
      </w:pPr>
    </w:p>
    <w:p w:rsidR="00E24F5A" w:rsidRPr="00B6194D" w:rsidRDefault="00E24F5A" w:rsidP="00E24F5A">
      <w:pPr>
        <w:rPr>
          <w:b/>
        </w:rPr>
      </w:pPr>
      <w:bookmarkStart w:id="1" w:name="_GoBack"/>
      <w:bookmarkEnd w:id="1"/>
      <w:r>
        <w:rPr>
          <w:b/>
        </w:rPr>
        <w:lastRenderedPageBreak/>
        <w:t xml:space="preserve">Section IV: </w:t>
      </w:r>
      <w:r w:rsidRPr="00B6194D">
        <w:rPr>
          <w:b/>
        </w:rPr>
        <w:t>Finances</w:t>
      </w:r>
    </w:p>
    <w:p w:rsidR="00E24F5A" w:rsidRDefault="00E24F5A" w:rsidP="00E24F5A"/>
    <w:p w:rsidR="00E24F5A" w:rsidRDefault="00E24F5A" w:rsidP="00E24F5A">
      <w:pPr>
        <w:jc w:val="both"/>
      </w:pPr>
      <w:r>
        <w:t xml:space="preserve">The </w:t>
      </w:r>
      <w:r w:rsidRPr="00435A63">
        <w:rPr>
          <w:smallCaps/>
        </w:rPr>
        <w:t>St. Cecilia Recital</w:t>
      </w:r>
      <w:r>
        <w:t xml:space="preserve"> is supported by the </w:t>
      </w:r>
      <w:smartTag w:uri="urn:schemas-microsoft-com:office:smarttags" w:element="PersonName">
        <w:r>
          <w:t>Marianne Webb</w:t>
        </w:r>
      </w:smartTag>
      <w:r>
        <w:t xml:space="preserve"> </w:t>
      </w:r>
      <w:r w:rsidRPr="006214EA">
        <w:rPr>
          <w:smallCaps/>
        </w:rPr>
        <w:t>St. Cecilia Recital</w:t>
      </w:r>
      <w:r>
        <w:t xml:space="preserve"> Fund. This endowment is managed and invested by the AGO Budget and Finance and Development Committees, operating under the direction of the AGO National Council. Expenditure of the funds shall be approved by the AGO National Council. Up to 80% of the endowment’s biennial earnings may be used to underwrite: the </w:t>
      </w:r>
      <w:r w:rsidRPr="00AE5A69">
        <w:rPr>
          <w:smallCaps/>
        </w:rPr>
        <w:t xml:space="preserve">St. Cecilia Recital </w:t>
      </w:r>
      <w:r>
        <w:t xml:space="preserve">artist’s fee and travel, an artist’s reception (endowment earnings permitting), and a full-page display ad announcing each biennial </w:t>
      </w:r>
      <w:r w:rsidRPr="00913DEB">
        <w:rPr>
          <w:smallCaps/>
        </w:rPr>
        <w:t>St. Cecilia Recital</w:t>
      </w:r>
      <w:r>
        <w:t xml:space="preserve"> in </w:t>
      </w:r>
      <w:r w:rsidRPr="00913DEB">
        <w:rPr>
          <w:smallCaps/>
        </w:rPr>
        <w:t>The American Organist</w:t>
      </w:r>
      <w:r>
        <w:t xml:space="preserve"> Magazine. The AGO National Convention will provide complimentary convention registration, meals, lodging, and hospitality for the St. Cecilia recitalist, as well as the costs of any publicity beyond the aforementioned full-page advertisement. The remaining 20% or more of the endowment’s biennial earnings shall be returned to the endowment as principal.  The </w:t>
      </w:r>
      <w:smartTag w:uri="urn:schemas-microsoft-com:office:smarttags" w:element="place">
        <w:r w:rsidRPr="006214EA">
          <w:rPr>
            <w:smallCaps/>
          </w:rPr>
          <w:t>St.</w:t>
        </w:r>
      </w:smartTag>
      <w:r w:rsidRPr="006214EA">
        <w:rPr>
          <w:smallCaps/>
        </w:rPr>
        <w:t xml:space="preserve"> Cecilia Recital</w:t>
      </w:r>
      <w:r>
        <w:t xml:space="preserve"> and related activities are to be maintained with a commitment to excellence while operating with fiduciary responsibility.</w:t>
      </w:r>
    </w:p>
    <w:p w:rsidR="00E24F5A" w:rsidRPr="00B6194D" w:rsidRDefault="00E24F5A" w:rsidP="00E24F5A"/>
    <w:p w:rsidR="00E24F5A" w:rsidRDefault="00E24F5A" w:rsidP="00E24F5A">
      <w:pPr>
        <w:rPr>
          <w:b/>
        </w:rPr>
      </w:pPr>
      <w:r>
        <w:rPr>
          <w:b/>
        </w:rPr>
        <w:t xml:space="preserve">Section V: Promotion and </w:t>
      </w:r>
      <w:r w:rsidRPr="00B6194D">
        <w:rPr>
          <w:b/>
        </w:rPr>
        <w:t>Acknowledgments</w:t>
      </w:r>
    </w:p>
    <w:p w:rsidR="00E24F5A" w:rsidRDefault="00E24F5A" w:rsidP="00E24F5A"/>
    <w:p w:rsidR="00E24F5A" w:rsidRDefault="00E24F5A" w:rsidP="00E24F5A">
      <w:pPr>
        <w:jc w:val="both"/>
      </w:pPr>
      <w:r>
        <w:t xml:space="preserve">A full-page display advertisement announcing the </w:t>
      </w:r>
      <w:r w:rsidRPr="004A1BD6">
        <w:rPr>
          <w:smallCaps/>
        </w:rPr>
        <w:t>St. Cecilia Recital</w:t>
      </w:r>
      <w:r>
        <w:t xml:space="preserve"> shall receive prominent placement in the January issue of </w:t>
      </w:r>
      <w:r w:rsidRPr="004A1BD6">
        <w:rPr>
          <w:smallCaps/>
        </w:rPr>
        <w:t>The American Organist</w:t>
      </w:r>
      <w:r>
        <w:t xml:space="preserve"> Magazine during AGO National Convention years. The </w:t>
      </w:r>
      <w:r w:rsidRPr="004A1BD6">
        <w:rPr>
          <w:smallCaps/>
        </w:rPr>
        <w:t>St. Cecilia Recital</w:t>
      </w:r>
      <w:r>
        <w:t xml:space="preserve"> is to be included in all AGO National Convention promotion, including but not limited to print, broadcast, and digital advertising through AGO publications and Web sites, and in the local press.  Acknowledgment language shall appear exactly as stated in </w:t>
      </w:r>
      <w:r>
        <w:rPr>
          <w:b/>
        </w:rPr>
        <w:t xml:space="preserve">Section I: </w:t>
      </w:r>
      <w:r w:rsidRPr="006E4AD3">
        <w:rPr>
          <w:b/>
        </w:rPr>
        <w:t>Description</w:t>
      </w:r>
      <w:r>
        <w:t xml:space="preserve"> above. </w:t>
      </w:r>
    </w:p>
    <w:p w:rsidR="00E24F5A" w:rsidRDefault="00E24F5A" w:rsidP="00E24F5A">
      <w:pPr>
        <w:jc w:val="center"/>
      </w:pPr>
    </w:p>
    <w:p w:rsidR="00E24F5A" w:rsidRDefault="00E24F5A" w:rsidP="00E24F5A">
      <w:pPr>
        <w:jc w:val="center"/>
      </w:pPr>
      <w:r>
        <w:fldChar w:fldCharType="begin"/>
      </w:r>
      <w:r>
        <w:instrText xml:space="preserve"> SEQ CHAPTER \h \r 1</w:instrText>
      </w:r>
      <w:r>
        <w:fldChar w:fldCharType="end"/>
      </w:r>
      <w:r>
        <w:rPr>
          <w:b/>
        </w:rPr>
        <w:t xml:space="preserve">MARIANNE WEBB </w:t>
      </w:r>
    </w:p>
    <w:p w:rsidR="00E24F5A" w:rsidRDefault="00E24F5A" w:rsidP="00E24F5A"/>
    <w:p w:rsidR="00E24F5A" w:rsidRDefault="00E24F5A" w:rsidP="00E24F5A">
      <w:pPr>
        <w:jc w:val="both"/>
      </w:pPr>
      <w:r>
        <w:t xml:space="preserve">Marianne Webb (1936–2013) maintained a balanced career as an internationally recognized performer and teacher. She was Distinguished University Organist at Southern </w:t>
      </w:r>
      <w:smartTag w:uri="urn:schemas-microsoft-com:office:smarttags" w:element="State">
        <w:r>
          <w:t>Illinois</w:t>
        </w:r>
      </w:smartTag>
      <w:r>
        <w:t xml:space="preserve"> University </w:t>
      </w:r>
      <w:smartTag w:uri="urn:schemas-microsoft-com:office:smarttags" w:element="City">
        <w:smartTag w:uri="urn:schemas-microsoft-com:office:smarttags" w:element="place">
          <w:r>
            <w:t>Carbondale</w:t>
          </w:r>
        </w:smartTag>
      </w:smartTag>
      <w:r>
        <w:t xml:space="preserve"> (SIUC), where she has taught organ and music theory since 1965. She built a thriving organ department and established, organized, and directed the nationally acclaimed SIUC Organ Festival (1966–1980), the first of its kind in the country. She sought funding for and designed the 58-rank Reuter pipe organ in </w:t>
      </w:r>
      <w:proofErr w:type="spellStart"/>
      <w:r>
        <w:t>Shryock</w:t>
      </w:r>
      <w:proofErr w:type="spellEnd"/>
      <w:r>
        <w:t xml:space="preserve"> Auditorium in 1969. The instrument is named in her honor. Together with her husband, David N. Bateman, she established the endowed Marianne Webb and David N. Bateman Distinguished Organ Recital Series.</w:t>
      </w:r>
    </w:p>
    <w:p w:rsidR="00E24F5A" w:rsidRPr="00C73265" w:rsidRDefault="00E24F5A" w:rsidP="00E24F5A">
      <w:pPr>
        <w:jc w:val="both"/>
        <w:rPr>
          <w:sz w:val="20"/>
          <w:szCs w:val="20"/>
        </w:rPr>
      </w:pPr>
    </w:p>
    <w:p w:rsidR="00E24F5A" w:rsidRDefault="00E24F5A" w:rsidP="00E24F5A">
      <w:pPr>
        <w:jc w:val="both"/>
      </w:pPr>
      <w:r>
        <w:t xml:space="preserve">Miss Webb was a graduate of Washburn University in Topeka, Kans., and obtained the master of music degree, with highest distinction,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r>
        <w:t xml:space="preserve"> in 1959. Her teachers were Jerald Hamilton, Marilyn Mason, Max Miller, and Robert </w:t>
      </w:r>
      <w:proofErr w:type="spellStart"/>
      <w:r>
        <w:t>Noehren</w:t>
      </w:r>
      <w:proofErr w:type="spellEnd"/>
      <w:r>
        <w:t xml:space="preserve">.  In 1961, she was awarded a Fulbright scholarship to continue her studies in </w:t>
      </w:r>
      <w:smartTag w:uri="urn:schemas-microsoft-com:office:smarttags" w:element="City">
        <w:smartTag w:uri="urn:schemas-microsoft-com:office:smarttags" w:element="place">
          <w:r>
            <w:t>Paris</w:t>
          </w:r>
        </w:smartTag>
      </w:smartTag>
      <w:r>
        <w:t xml:space="preserve"> with André </w:t>
      </w:r>
      <w:proofErr w:type="spellStart"/>
      <w:r>
        <w:t>Marchal</w:t>
      </w:r>
      <w:proofErr w:type="spellEnd"/>
      <w:r>
        <w:t xml:space="preserve">. While in </w:t>
      </w:r>
      <w:smartTag w:uri="urn:schemas-microsoft-com:office:smarttags" w:element="City">
        <w:smartTag w:uri="urn:schemas-microsoft-com:office:smarttags" w:element="place">
          <w:r>
            <w:t>Paris</w:t>
          </w:r>
        </w:smartTag>
      </w:smartTag>
      <w:r>
        <w:t xml:space="preserve"> she served as supply organist for the American Cathedral of the Holy Trinity (Episcopal).  Further graduate study was with Arthur </w:t>
      </w:r>
      <w:proofErr w:type="spellStart"/>
      <w:r>
        <w:t>Poister</w:t>
      </w:r>
      <w:proofErr w:type="spellEnd"/>
      <w:r>
        <w:t xml:space="preserve"> at </w:t>
      </w:r>
      <w:smartTag w:uri="urn:schemas-microsoft-com:office:smarttags" w:element="place">
        <w:smartTag w:uri="urn:schemas-microsoft-com:office:smarttags" w:element="PlaceName">
          <w:r>
            <w:t>Syracuse</w:t>
          </w:r>
        </w:smartTag>
        <w:r>
          <w:t xml:space="preserve"> </w:t>
        </w:r>
        <w:smartTag w:uri="urn:schemas-microsoft-com:office:smarttags" w:element="PlaceType">
          <w:r>
            <w:t>University</w:t>
          </w:r>
        </w:smartTag>
      </w:smartTag>
      <w:r>
        <w:t xml:space="preserve"> and Russell Saunders at the Eastman School of Music.</w:t>
      </w:r>
    </w:p>
    <w:p w:rsidR="00E24F5A" w:rsidRPr="00C73265" w:rsidRDefault="00E24F5A" w:rsidP="00E24F5A">
      <w:pPr>
        <w:rPr>
          <w:sz w:val="20"/>
          <w:szCs w:val="20"/>
        </w:rPr>
      </w:pPr>
    </w:p>
    <w:p w:rsidR="00E24F5A" w:rsidRPr="00F00D8A" w:rsidRDefault="00E24F5A" w:rsidP="00E24F5A">
      <w:pPr>
        <w:jc w:val="both"/>
      </w:pPr>
      <w:r>
        <w:t>Among her numerous awards and honors, Marianne Webb was given the AGO Edward A. Hansen Leadership Award in 2008 “</w:t>
      </w:r>
      <w:r>
        <w:rPr>
          <w:lang w:val="en-CA"/>
        </w:rPr>
        <w:fldChar w:fldCharType="begin"/>
      </w:r>
      <w:r>
        <w:rPr>
          <w:lang w:val="en-CA"/>
        </w:rPr>
        <w:instrText xml:space="preserve"> SEQ CHAPTER \h \r 1</w:instrText>
      </w:r>
      <w:r>
        <w:rPr>
          <w:lang w:val="en-CA"/>
        </w:rPr>
        <w:fldChar w:fldCharType="end"/>
      </w:r>
      <w:r>
        <w:t xml:space="preserve">in recognition of her stellar career as a concert artist and distinguished teacher, and in gratitude for her lifetime of leadership, devoted service, and extraordinary generosity to the AGO.” In 2009, she received the Avis </w:t>
      </w:r>
      <w:proofErr w:type="spellStart"/>
      <w:r>
        <w:t>Blewitt</w:t>
      </w:r>
      <w:proofErr w:type="spellEnd"/>
      <w:r>
        <w:t xml:space="preserve"> Award from the </w:t>
      </w:r>
      <w:smartTag w:uri="urn:schemas-microsoft-com:office:smarttags" w:element="City">
        <w:r>
          <w:t>St. Louis</w:t>
        </w:r>
      </w:smartTag>
      <w:r>
        <w:t xml:space="preserve"> (</w:t>
      </w:r>
      <w:smartTag w:uri="urn:schemas-microsoft-com:office:smarttags" w:element="State">
        <w:r>
          <w:t>Mo.</w:t>
        </w:r>
      </w:smartTag>
      <w:r>
        <w:t xml:space="preserve">) </w:t>
      </w:r>
      <w:r>
        <w:lastRenderedPageBreak/>
        <w:t xml:space="preserve">AGO Chapter, and was selected as the </w:t>
      </w:r>
      <w:r w:rsidRPr="00F00D8A">
        <w:t xml:space="preserve">Alumni Fellow by the </w:t>
      </w:r>
      <w:smartTag w:uri="urn:schemas-microsoft-com:office:smarttags" w:element="PlaceType">
        <w:r w:rsidRPr="00F00D8A">
          <w:t>College</w:t>
        </w:r>
      </w:smartTag>
      <w:r w:rsidRPr="00F00D8A">
        <w:t xml:space="preserve"> of </w:t>
      </w:r>
      <w:smartTag w:uri="urn:schemas-microsoft-com:office:smarttags" w:element="PlaceName">
        <w:r w:rsidRPr="00F00D8A">
          <w:t>Arts</w:t>
        </w:r>
      </w:smartTag>
      <w:r w:rsidRPr="00F00D8A">
        <w:t xml:space="preserve"> and Sciences at </w:t>
      </w:r>
      <w:smartTag w:uri="urn:schemas-microsoft-com:office:smarttags" w:element="PlaceName">
        <w:r w:rsidRPr="00F00D8A">
          <w:t>Washburn</w:t>
        </w:r>
      </w:smartTag>
      <w:r w:rsidRPr="00F00D8A">
        <w:t xml:space="preserve"> </w:t>
      </w:r>
      <w:smartTag w:uri="urn:schemas-microsoft-com:office:smarttags" w:element="PlaceType">
        <w:r w:rsidRPr="00F00D8A">
          <w:t>University</w:t>
        </w:r>
      </w:smartTag>
      <w:r w:rsidRPr="00F00D8A">
        <w:t xml:space="preserve"> in </w:t>
      </w:r>
      <w:smartTag w:uri="urn:schemas-microsoft-com:office:smarttags" w:element="place">
        <w:smartTag w:uri="urn:schemas-microsoft-com:office:smarttags" w:element="City">
          <w:r w:rsidRPr="00F00D8A">
            <w:t>Topeka</w:t>
          </w:r>
        </w:smartTag>
        <w:r w:rsidRPr="00F00D8A">
          <w:t xml:space="preserve">, </w:t>
        </w:r>
        <w:smartTag w:uri="urn:schemas-microsoft-com:office:smarttags" w:element="State">
          <w:r w:rsidRPr="00F00D8A">
            <w:t>Kans.</w:t>
          </w:r>
        </w:smartTag>
      </w:smartTag>
      <w:r w:rsidRPr="00F00D8A">
        <w:t xml:space="preserve">, </w:t>
      </w:r>
      <w:r>
        <w:t>for her “</w:t>
      </w:r>
      <w:r w:rsidRPr="00F00D8A">
        <w:t>significant contribution as a highly regarded pro</w:t>
      </w:r>
      <w:r>
        <w:t>fessional in her chosen field.”</w:t>
      </w:r>
    </w:p>
    <w:p w:rsidR="00E24F5A" w:rsidRPr="00C73265" w:rsidRDefault="00E24F5A" w:rsidP="00E24F5A">
      <w:pPr>
        <w:jc w:val="both"/>
        <w:rPr>
          <w:sz w:val="20"/>
          <w:szCs w:val="20"/>
        </w:rPr>
      </w:pPr>
    </w:p>
    <w:p w:rsidR="00E24F5A" w:rsidRDefault="00E24F5A" w:rsidP="00E24F5A">
      <w:pPr>
        <w:jc w:val="both"/>
      </w:pPr>
      <w:r>
        <w:t xml:space="preserve">As a concert artist and clinician, Miss Webb toured extensively throughout the United States performing at AGO regional and national conventions, and for the national conventions of Sigma Alpha Iota International Music Fraternity and the Fellowship of American Baptist Musicians, as well as for local AGO chapters, churches, colleges, and universities. She recorded on the Pro </w:t>
      </w:r>
      <w:proofErr w:type="spellStart"/>
      <w:r>
        <w:t>Organo</w:t>
      </w:r>
      <w:proofErr w:type="spellEnd"/>
      <w:r>
        <w:t xml:space="preserve"> and Pleiades labels and was featured on American Public Media’s </w:t>
      </w:r>
      <w:r>
        <w:rPr>
          <w:i/>
        </w:rPr>
        <w:t>Pipedreams</w:t>
      </w:r>
      <w:r>
        <w:t>.</w:t>
      </w:r>
    </w:p>
    <w:p w:rsidR="00E24F5A" w:rsidRPr="00A6614D" w:rsidRDefault="00E24F5A" w:rsidP="00E24F5A">
      <w:pPr>
        <w:jc w:val="both"/>
        <w:rPr>
          <w:sz w:val="20"/>
          <w:szCs w:val="20"/>
        </w:rPr>
      </w:pPr>
    </w:p>
    <w:p w:rsidR="00E24F5A" w:rsidRDefault="00E24F5A" w:rsidP="00E24F5A">
      <w:pPr>
        <w:jc w:val="both"/>
      </w:pPr>
      <w:r>
        <w:t>An active member of the AGO, Miss Webb served as a member of the national committees on Educational Resources, Chapter Development, and Membership Development and Chapter Support. She re-established the Southern Illinois AGO Chapter in 1983 and served as its dean for six years. She is a member of the Clarence Dickinson Society and founded the AGO St. Cecilia Recital series in 2007. Through this magnanimous gift to the American Guild of Organists, Marianne Webb will be remembered, in perpetuity, for her musical artistry, excellence in teaching, and as a woman of quiet strength, courage, generosity, and abiding faith.</w:t>
      </w:r>
    </w:p>
    <w:p w:rsidR="00E24F5A" w:rsidRDefault="00E24F5A" w:rsidP="00E24F5A">
      <w:pPr>
        <w:jc w:val="right"/>
        <w:rPr>
          <w:sz w:val="16"/>
        </w:rPr>
      </w:pPr>
      <w:r>
        <w:rPr>
          <w:sz w:val="16"/>
        </w:rPr>
        <w:t>(February 7, 2014)</w:t>
      </w:r>
    </w:p>
    <w:p w:rsidR="009E7E37" w:rsidRDefault="009E7E37"/>
    <w:sectPr w:rsidR="009E7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altName w:val="Times New Roman"/>
    <w:charset w:val="00"/>
    <w:family w:val="auto"/>
    <w:pitch w:val="default"/>
  </w:font>
  <w:font w:name="Bembo Semibol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5A"/>
    <w:rsid w:val="009E7E37"/>
    <w:rsid w:val="00E2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011113D-ADC2-4BA9-879D-A9CF679F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4F5A"/>
    <w:pPr>
      <w:widowControl w:val="0"/>
      <w:pBdr>
        <w:top w:val="nil"/>
        <w:left w:val="nil"/>
        <w:bottom w:val="nil"/>
        <w:right w:val="nil"/>
        <w:between w:val="nil"/>
      </w:pBdr>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rsid w:val="00E24F5A"/>
    <w:pPr>
      <w:keepNext/>
      <w:tabs>
        <w:tab w:val="left" w:pos="144"/>
        <w:tab w:val="right" w:pos="9360"/>
      </w:tabs>
      <w:ind w:left="20"/>
      <w:outlineLvl w:val="0"/>
    </w:pPr>
    <w:rPr>
      <w:rFonts w:ascii="Arial" w:eastAsia="Arial" w:hAnsi="Arial" w:cs="Arial"/>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F5A"/>
    <w:rPr>
      <w:rFonts w:ascii="Arial" w:eastAsia="Arial" w:hAnsi="Arial" w:cs="Arial"/>
      <w:b/>
      <w:color w:val="000000"/>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1</cp:revision>
  <dcterms:created xsi:type="dcterms:W3CDTF">2018-12-07T19:30:00Z</dcterms:created>
  <dcterms:modified xsi:type="dcterms:W3CDTF">2018-12-07T19:31:00Z</dcterms:modified>
</cp:coreProperties>
</file>